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F6C0F" w14:textId="4867F3BE" w:rsidR="000F71EE" w:rsidRDefault="000F71EE" w:rsidP="000F71EE">
      <w:pPr>
        <w:pStyle w:val="Heading1"/>
      </w:pPr>
      <w:r>
        <w:t>Teens in the Driver Seat Social Media Toolkit</w:t>
      </w:r>
    </w:p>
    <w:p w14:paraId="42356D24" w14:textId="4DDB5083" w:rsidR="000F71EE" w:rsidRDefault="007F6880" w:rsidP="000F71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AUDIENCE OF ALL AGES</w:t>
      </w:r>
    </w:p>
    <w:p w14:paraId="6B0F45D2" w14:textId="3A16210C" w:rsidR="000F71EE" w:rsidRPr="000F71EE" w:rsidRDefault="000F71EE" w:rsidP="000F71EE">
      <w:pPr>
        <w:rPr>
          <w:sz w:val="28"/>
          <w:szCs w:val="28"/>
        </w:rPr>
      </w:pPr>
      <w:r>
        <w:t>National Teen Driver Safety Week is October 17-23 this year. Be part of the change and join other teens,</w:t>
      </w:r>
      <w:r w:rsidR="00C3762A">
        <w:t xml:space="preserve"> </w:t>
      </w:r>
      <w:r>
        <w:t>parents and traffic safety advocates across the country in a national dialogue</w:t>
      </w:r>
      <w:r w:rsidR="00C3762A">
        <w:t>.</w:t>
      </w:r>
      <w:r w:rsidR="00C3762A" w:rsidRPr="00C3762A">
        <w:t xml:space="preserve"> Be the best kind of influencer – the kind that could save lives. Get the facts and use them to make sure your friends</w:t>
      </w:r>
      <w:r w:rsidR="00C3762A">
        <w:t xml:space="preserve"> and family</w:t>
      </w:r>
      <w:r w:rsidR="00C3762A" w:rsidRPr="00C3762A">
        <w:t xml:space="preserve"> are safe drivers and respectful passengers.  </w:t>
      </w:r>
    </w:p>
    <w:p w14:paraId="7CC5FFF2" w14:textId="1A9189C4" w:rsidR="000F71EE" w:rsidRPr="00C3762A" w:rsidRDefault="00C3762A" w:rsidP="000F71EE">
      <w:pPr>
        <w:rPr>
          <w:b/>
          <w:bCs/>
          <w:sz w:val="28"/>
          <w:szCs w:val="28"/>
        </w:rPr>
      </w:pPr>
      <w:r w:rsidRPr="00C3762A">
        <w:rPr>
          <w:b/>
          <w:bCs/>
          <w:sz w:val="28"/>
          <w:szCs w:val="28"/>
        </w:rPr>
        <w:t>Included in this Kit:</w:t>
      </w:r>
    </w:p>
    <w:p w14:paraId="5C5EE803" w14:textId="57A7613E" w:rsidR="00C3762A" w:rsidRDefault="00C3762A" w:rsidP="00C3762A">
      <w:pPr>
        <w:pStyle w:val="ListParagraph"/>
        <w:numPr>
          <w:ilvl w:val="0"/>
          <w:numId w:val="3"/>
        </w:numPr>
      </w:pPr>
      <w:r>
        <w:t>5 social media graphics</w:t>
      </w:r>
    </w:p>
    <w:p w14:paraId="4B4A6F13" w14:textId="47C430D6" w:rsidR="00C3762A" w:rsidRDefault="00C3762A" w:rsidP="00C3762A">
      <w:pPr>
        <w:pStyle w:val="ListParagraph"/>
        <w:numPr>
          <w:ilvl w:val="0"/>
          <w:numId w:val="3"/>
        </w:numPr>
      </w:pPr>
      <w:r>
        <w:t>3 social media sample messages</w:t>
      </w:r>
    </w:p>
    <w:p w14:paraId="4C924FAB" w14:textId="3B564A54" w:rsidR="007F6880" w:rsidRDefault="007F6880" w:rsidP="00C3762A">
      <w:pPr>
        <w:pStyle w:val="ListParagraph"/>
        <w:numPr>
          <w:ilvl w:val="0"/>
          <w:numId w:val="3"/>
        </w:numPr>
      </w:pPr>
      <w:r>
        <w:t>Facts about teen driver crashes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5076"/>
        <w:gridCol w:w="4274"/>
      </w:tblGrid>
      <w:tr w:rsidR="000C0EB9" w14:paraId="2F9019E9" w14:textId="77777777" w:rsidTr="00C3762A">
        <w:tc>
          <w:tcPr>
            <w:tcW w:w="5076" w:type="dxa"/>
          </w:tcPr>
          <w:p w14:paraId="734D2B21" w14:textId="545FAEE0" w:rsidR="00C3762A" w:rsidRDefault="000C0EB9" w:rsidP="00C3762A">
            <w:r>
              <w:rPr>
                <w:noProof/>
              </w:rPr>
              <w:drawing>
                <wp:inline distT="0" distB="0" distL="0" distR="0" wp14:anchorId="6DB9EEFD" wp14:editId="0205F388">
                  <wp:extent cx="2977286" cy="297728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664" cy="298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  <w:vMerge w:val="restart"/>
          </w:tcPr>
          <w:p w14:paraId="727C8F3D" w14:textId="4AFA014B" w:rsidR="00C3762A" w:rsidRDefault="00C3762A" w:rsidP="00C3762A">
            <w:r>
              <w:t xml:space="preserve">This week we recognize National Teen Driver Safety Week. </w:t>
            </w:r>
            <w:r w:rsidRPr="00C3762A">
              <w:t>Motor vehicle crashes are a leading cause of death for teens (15-18 years old) in the United States</w:t>
            </w:r>
            <w:r w:rsidR="00E1417F">
              <w:t>, but</w:t>
            </w:r>
            <w:r>
              <w:t xml:space="preserve"> </w:t>
            </w:r>
            <w:r w:rsidR="00E1417F">
              <w:t>t</w:t>
            </w:r>
            <w:r>
              <w:t>ogether we can help end teen car crashes. #NTDSW #teendriver</w:t>
            </w:r>
          </w:p>
        </w:tc>
      </w:tr>
      <w:tr w:rsidR="000C0EB9" w14:paraId="524E6933" w14:textId="77777777" w:rsidTr="00C3762A">
        <w:tc>
          <w:tcPr>
            <w:tcW w:w="5076" w:type="dxa"/>
          </w:tcPr>
          <w:p w14:paraId="463ED823" w14:textId="3F23F355" w:rsidR="00C3762A" w:rsidRDefault="000C0EB9" w:rsidP="00C3762A">
            <w:r>
              <w:rPr>
                <w:noProof/>
              </w:rPr>
              <w:lastRenderedPageBreak/>
              <w:drawing>
                <wp:inline distT="0" distB="0" distL="0" distR="0" wp14:anchorId="4BE1DFA4" wp14:editId="1142192B">
                  <wp:extent cx="2977286" cy="29772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51" cy="29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  <w:vMerge/>
          </w:tcPr>
          <w:p w14:paraId="73F67E0B" w14:textId="77777777" w:rsidR="00C3762A" w:rsidRDefault="00C3762A" w:rsidP="00C3762A"/>
        </w:tc>
      </w:tr>
      <w:tr w:rsidR="000C0EB9" w14:paraId="32A01261" w14:textId="77777777" w:rsidTr="00C3762A">
        <w:tc>
          <w:tcPr>
            <w:tcW w:w="5076" w:type="dxa"/>
          </w:tcPr>
          <w:p w14:paraId="2526B773" w14:textId="35B3F076" w:rsidR="00C3762A" w:rsidRDefault="000C0EB9" w:rsidP="00C3762A">
            <w:r>
              <w:rPr>
                <w:noProof/>
              </w:rPr>
              <w:drawing>
                <wp:inline distT="0" distB="0" distL="0" distR="0" wp14:anchorId="531CC0DF" wp14:editId="11201B55">
                  <wp:extent cx="3006547" cy="3006547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81" cy="30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  <w:vMerge w:val="restart"/>
          </w:tcPr>
          <w:p w14:paraId="1FE9DF30" w14:textId="433AF180" w:rsidR="00C3762A" w:rsidRDefault="00C3762A" w:rsidP="00C3762A">
            <w:r>
              <w:t xml:space="preserve">We are proud to partner with Teens in the Driver Seat as they continue to educate and empower youth to make a difference in their community. Teens are worth fighting for, and if you give them the tools and incentives you may be surprised at </w:t>
            </w:r>
            <w:r w:rsidR="00E1417F">
              <w:t>how they respect the rules of the road. #teendriver #NTSDW</w:t>
            </w:r>
          </w:p>
          <w:p w14:paraId="025BE174" w14:textId="77777777" w:rsidR="00C3762A" w:rsidRDefault="00C3762A" w:rsidP="00C3762A"/>
          <w:p w14:paraId="7BE0B884" w14:textId="77777777" w:rsidR="00C3762A" w:rsidRDefault="00C3762A" w:rsidP="00C3762A"/>
          <w:p w14:paraId="46055AF0" w14:textId="77777777" w:rsidR="00C3762A" w:rsidRDefault="00C3762A" w:rsidP="00C3762A"/>
          <w:p w14:paraId="59587C29" w14:textId="0E8FF1C6" w:rsidR="00C3762A" w:rsidRDefault="00C3762A" w:rsidP="00C3762A">
            <w:r>
              <w:t xml:space="preserve">We are proud to partner with @teensdriverseat </w:t>
            </w:r>
            <w:r w:rsidR="00E1417F">
              <w:t xml:space="preserve">as they continue to educate and empower youth to make a difference in their community. Teens are worth fighting for, and if you give them the tools and incentives you may be surprised at </w:t>
            </w:r>
            <w:r w:rsidR="00E1417F">
              <w:lastRenderedPageBreak/>
              <w:t>how they respect the rules of the road. #teendriver #NTSDW</w:t>
            </w:r>
          </w:p>
        </w:tc>
      </w:tr>
      <w:tr w:rsidR="000C0EB9" w14:paraId="50358D40" w14:textId="77777777" w:rsidTr="00C3762A">
        <w:tc>
          <w:tcPr>
            <w:tcW w:w="5076" w:type="dxa"/>
          </w:tcPr>
          <w:p w14:paraId="6C8D9C93" w14:textId="3A9B0578" w:rsidR="00C3762A" w:rsidRDefault="000C0EB9" w:rsidP="00C3762A">
            <w:r>
              <w:rPr>
                <w:noProof/>
              </w:rPr>
              <w:lastRenderedPageBreak/>
              <w:drawing>
                <wp:inline distT="0" distB="0" distL="0" distR="0" wp14:anchorId="1886311B" wp14:editId="6F16865D">
                  <wp:extent cx="2991917" cy="299191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786" cy="300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  <w:vMerge/>
          </w:tcPr>
          <w:p w14:paraId="0FBC91E4" w14:textId="77777777" w:rsidR="00C3762A" w:rsidRDefault="00C3762A" w:rsidP="00C3762A"/>
        </w:tc>
      </w:tr>
      <w:tr w:rsidR="000C0EB9" w14:paraId="469FF8FC" w14:textId="77777777" w:rsidTr="00C3762A">
        <w:tc>
          <w:tcPr>
            <w:tcW w:w="5076" w:type="dxa"/>
          </w:tcPr>
          <w:p w14:paraId="23EE9D83" w14:textId="14A9D5D6" w:rsidR="00C3762A" w:rsidRDefault="000C0EB9" w:rsidP="00C3762A">
            <w:r>
              <w:rPr>
                <w:noProof/>
              </w:rPr>
              <w:drawing>
                <wp:inline distT="0" distB="0" distL="0" distR="0" wp14:anchorId="527D2E4F" wp14:editId="10811315">
                  <wp:extent cx="3013862" cy="30138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68" cy="302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14:paraId="74B02241" w14:textId="74106E17" w:rsidR="00C3762A" w:rsidRDefault="00E1417F" w:rsidP="00C3762A">
            <w:r>
              <w:t>Want to be part of the movement to end teen car crashes? Join Teens in the Driver Seat, an evidence-based, best practice program on a mission to empower youth to be the change in traffic safety. #teendriver #NTDSW</w:t>
            </w:r>
          </w:p>
          <w:p w14:paraId="5515BEF3" w14:textId="77777777" w:rsidR="00E1417F" w:rsidRDefault="00E1417F" w:rsidP="00C3762A"/>
          <w:p w14:paraId="141D645D" w14:textId="65D12BB7" w:rsidR="00E1417F" w:rsidRDefault="00E1417F" w:rsidP="00C3762A">
            <w:r>
              <w:t>Want to be part of the movement to end teen car crashes? Join @teendriverseat an evidence-based best practice program on a mission to empower youth to be the change in traffic safety. #teendriver #NTDSW</w:t>
            </w:r>
          </w:p>
        </w:tc>
      </w:tr>
    </w:tbl>
    <w:p w14:paraId="5D0DAB60" w14:textId="77777777" w:rsidR="00C3762A" w:rsidRPr="000F71EE" w:rsidRDefault="00C3762A" w:rsidP="00C3762A"/>
    <w:p w14:paraId="58987E55" w14:textId="7EA3B240" w:rsidR="00E40324" w:rsidRPr="00E40324" w:rsidRDefault="00E40324" w:rsidP="007F6880">
      <w:r>
        <w:t>During National Teen Driver Safety Week, let’s all work together to help the U.S. Department of Transportation’s National Highway Traffic Safety Administration (NHTSA) spread the word about teen driving safety.</w:t>
      </w:r>
    </w:p>
    <w:p w14:paraId="07CED6B0" w14:textId="3BC6E6FE" w:rsidR="007F6880" w:rsidRDefault="007F6880" w:rsidP="007F6880">
      <w:pPr>
        <w:rPr>
          <w:b/>
        </w:rPr>
      </w:pPr>
      <w:r>
        <w:rPr>
          <w:b/>
        </w:rPr>
        <w:t>Know the Facts About Teen Driver Fatalities</w:t>
      </w:r>
      <w:r w:rsidR="000669A7">
        <w:rPr>
          <w:b/>
        </w:rPr>
        <w:t xml:space="preserve"> (</w:t>
      </w:r>
      <w:r w:rsidR="000669A7" w:rsidRPr="000669A7">
        <w:rPr>
          <w:b/>
          <w:i/>
          <w:iCs/>
        </w:rPr>
        <w:t>NHTSA</w:t>
      </w:r>
      <w:r w:rsidR="000669A7">
        <w:rPr>
          <w:b/>
        </w:rPr>
        <w:t>)</w:t>
      </w:r>
    </w:p>
    <w:p w14:paraId="250ECC8B" w14:textId="77777777" w:rsidR="007F6880" w:rsidRDefault="007F6880" w:rsidP="007F6880">
      <w:pPr>
        <w:pStyle w:val="ListParagraph"/>
        <w:numPr>
          <w:ilvl w:val="0"/>
          <w:numId w:val="1"/>
        </w:numPr>
      </w:pPr>
      <w:r>
        <w:t>Motor vehicle crashes are a leading cause of death for teens (15-18 years old) in the United States.</w:t>
      </w:r>
    </w:p>
    <w:p w14:paraId="43C9C996" w14:textId="77777777" w:rsidR="007F6880" w:rsidRDefault="007F6880" w:rsidP="007F6880">
      <w:pPr>
        <w:pStyle w:val="ListParagraph"/>
        <w:numPr>
          <w:ilvl w:val="0"/>
          <w:numId w:val="1"/>
        </w:numPr>
      </w:pPr>
      <w:r>
        <w:t>In 2019, there were 2,042 people killed in crashes involving a teen passenger vehicle driver (15-18 years old); 628 of the deaths were the teen passenger vehicle driver.</w:t>
      </w:r>
    </w:p>
    <w:p w14:paraId="2F475835" w14:textId="70073C8C" w:rsidR="007F6880" w:rsidRDefault="007F6880" w:rsidP="007F6880">
      <w:pPr>
        <w:pStyle w:val="ListParagraph"/>
        <w:numPr>
          <w:ilvl w:val="0"/>
          <w:numId w:val="1"/>
        </w:numPr>
      </w:pPr>
      <w:r>
        <w:lastRenderedPageBreak/>
        <w:t>Others may influence your driving choices, but it’s ultimately up to YOU to make the right decisions. Here are some of</w:t>
      </w:r>
      <w:r w:rsidR="00C128FA">
        <w:t xml:space="preserve"> teens’</w:t>
      </w:r>
      <w:r>
        <w:t xml:space="preserve"> biggest risks when behind the wheel:</w:t>
      </w:r>
      <w:r>
        <w:br/>
      </w:r>
    </w:p>
    <w:p w14:paraId="5F0FC57D" w14:textId="6A7FEBD4" w:rsidR="007F6880" w:rsidRDefault="007F6880" w:rsidP="007F6880">
      <w:pPr>
        <w:pStyle w:val="ListParagraph"/>
        <w:numPr>
          <w:ilvl w:val="1"/>
          <w:numId w:val="1"/>
        </w:numPr>
      </w:pPr>
      <w:r>
        <w:rPr>
          <w:b/>
        </w:rPr>
        <w:t>Impaired Driving:</w:t>
      </w:r>
      <w:r>
        <w:t xml:space="preserve"> While </w:t>
      </w:r>
      <w:r w:rsidR="00D159B7">
        <w:t>they’re</w:t>
      </w:r>
      <w:r>
        <w:t xml:space="preserve"> too young to legally buy, possess, or consume alcohol, 16% of teen passenger vehicle drivers involved in fatal crashes in 2019 had alcohol in their system. Alcohol isn’t the only substance that can impair your driving ability: marijuana affects a driver’s ability to react to their surroundings. Driving is a complex task and marijuana slows the reaction time. Illegal, prescription, or over-the-counter drugs can also impair driving and have deadly consequences.  </w:t>
      </w:r>
      <w:r>
        <w:br/>
      </w:r>
    </w:p>
    <w:p w14:paraId="7B183D40" w14:textId="77777777" w:rsidR="007F6880" w:rsidRDefault="007F6880" w:rsidP="007F6880">
      <w:pPr>
        <w:pStyle w:val="ListParagraph"/>
        <w:numPr>
          <w:ilvl w:val="1"/>
          <w:numId w:val="1"/>
        </w:numPr>
      </w:pPr>
      <w:r>
        <w:rPr>
          <w:b/>
        </w:rPr>
        <w:t>Seat Belts:</w:t>
      </w:r>
      <w:r>
        <w:t xml:space="preserve"> Seat belts are designed to keep you safe, whether you’re sitting in the front or back seat. They prevent you from being ejected from your vehicle in the event of a crash, but they only work if you use them correctly. In 2019, </w:t>
      </w:r>
      <w:r>
        <w:rPr>
          <w:rFonts w:eastAsia="Times New Roman"/>
        </w:rPr>
        <w:t xml:space="preserve">almost half (45%) of the teen passenger vehicle drivers who died in crashes were unbuckled. </w:t>
      </w:r>
      <w:r>
        <w:t xml:space="preserve">Even worse, when the teen driver involved in the fatal crash wasn’t wearing a seatbelt, nine out of 10 of the passengers who died were also unbuckled. Remember to Buckle Up. Every Trip. Every Time. </w:t>
      </w:r>
    </w:p>
    <w:p w14:paraId="6BF2AF37" w14:textId="77777777" w:rsidR="007F6880" w:rsidRDefault="007F6880" w:rsidP="007F6880">
      <w:pPr>
        <w:pStyle w:val="ListParagraph"/>
        <w:ind w:left="1440"/>
      </w:pPr>
    </w:p>
    <w:p w14:paraId="5838D1A2" w14:textId="77777777" w:rsidR="007F6880" w:rsidRDefault="007F6880" w:rsidP="007F6880">
      <w:pPr>
        <w:pStyle w:val="ListParagraph"/>
        <w:numPr>
          <w:ilvl w:val="1"/>
          <w:numId w:val="1"/>
        </w:numPr>
      </w:pPr>
      <w:r>
        <w:rPr>
          <w:b/>
        </w:rPr>
        <w:t>Distracted Driving:</w:t>
      </w:r>
      <w:r>
        <w:t xml:space="preserve"> Despite popular opinion, no one is good at multitasking. Distractions while driving are more than just risky — they can be deadly. In 2019, among teen passenger vehicle drivers involved in fatal crashes, 10% were reported as distracted at the time of the crash. The use of mobile devices while driving is a big problem but there are other risks, like adjusting the radio, applying makeup, eating, drinking, or distractions from other vehicle passengers.</w:t>
      </w:r>
      <w:r>
        <w:br/>
      </w:r>
    </w:p>
    <w:p w14:paraId="16CF090C" w14:textId="77777777" w:rsidR="007F6880" w:rsidRDefault="007F6880" w:rsidP="007F6880">
      <w:pPr>
        <w:pStyle w:val="ListParagraph"/>
        <w:numPr>
          <w:ilvl w:val="1"/>
          <w:numId w:val="1"/>
        </w:numPr>
      </w:pPr>
      <w:r>
        <w:rPr>
          <w:b/>
        </w:rPr>
        <w:t>Speeding</w:t>
      </w:r>
      <w:r>
        <w:t xml:space="preserve">: In 2019, more than one-quarter (27%) of all teen passenger vehicle drivers involved in fatal crashes were speeding at the time of the crash. Males were more likely to be involved in fatal crashes than females. </w:t>
      </w:r>
      <w:r>
        <w:br/>
      </w:r>
    </w:p>
    <w:p w14:paraId="1F9AD8FE" w14:textId="77777777" w:rsidR="007F6880" w:rsidRDefault="007F6880" w:rsidP="007F6880">
      <w:pPr>
        <w:pStyle w:val="ListParagraph"/>
        <w:numPr>
          <w:ilvl w:val="1"/>
          <w:numId w:val="1"/>
        </w:numPr>
      </w:pPr>
      <w:r>
        <w:rPr>
          <w:b/>
        </w:rPr>
        <w:t>Passengers</w:t>
      </w:r>
      <w:r>
        <w:t xml:space="preserve">: Teen drivers transporting passengers can lead to tragic results. Research shows that the risk of a fatal crash goes up in direct relation to the number of passengers in a motor vehicle. Meaning you’re more likely to act up in front of your friends. In fact, teen drivers engaging in risky behavior triples when traveling with multiple passengers.  </w:t>
      </w:r>
    </w:p>
    <w:p w14:paraId="52153EC2" w14:textId="74C942A2" w:rsidR="000F71EE" w:rsidRDefault="000F71EE"/>
    <w:sectPr w:rsidR="000F7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F19C6"/>
    <w:multiLevelType w:val="hybridMultilevel"/>
    <w:tmpl w:val="CD388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430CE"/>
    <w:multiLevelType w:val="hybridMultilevel"/>
    <w:tmpl w:val="328E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EE"/>
    <w:rsid w:val="00045747"/>
    <w:rsid w:val="000669A7"/>
    <w:rsid w:val="000C0EB9"/>
    <w:rsid w:val="000F71EE"/>
    <w:rsid w:val="007F6880"/>
    <w:rsid w:val="008D542B"/>
    <w:rsid w:val="00C128FA"/>
    <w:rsid w:val="00C3762A"/>
    <w:rsid w:val="00D159B7"/>
    <w:rsid w:val="00E1417F"/>
    <w:rsid w:val="00E4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2CB0"/>
  <w15:chartTrackingRefBased/>
  <w15:docId w15:val="{79AAA154-B63C-4EF0-85D9-EB0B0B66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1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1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F71EE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C3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54ab681a-aba0-4174-ad88-bab61dd605fc">false</Publish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11DF686973C46BB9050321C1CFF23" ma:contentTypeVersion="14" ma:contentTypeDescription="Create a new document." ma:contentTypeScope="" ma:versionID="246737cdc2010a9a842e7a0096b0c08f">
  <xsd:schema xmlns:xsd="http://www.w3.org/2001/XMLSchema" xmlns:xs="http://www.w3.org/2001/XMLSchema" xmlns:p="http://schemas.microsoft.com/office/2006/metadata/properties" xmlns:ns2="54ab681a-aba0-4174-ad88-bab61dd605fc" xmlns:ns3="03ca13c3-01c6-4702-9620-967ed6f9c328" targetNamespace="http://schemas.microsoft.com/office/2006/metadata/properties" ma:root="true" ma:fieldsID="8c21a707aacf6133eba11cae1fd567c4" ns2:_="" ns3:_="">
    <xsd:import namespace="54ab681a-aba0-4174-ad88-bab61dd605fc"/>
    <xsd:import namespace="03ca13c3-01c6-4702-9620-967ed6f9c3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Publishe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b681a-aba0-4174-ad88-bab61dd60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ublished" ma:index="20" nillable="true" ma:displayName="Published" ma:default="0" ma:format="Dropdown" ma:internalName="Published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13c3-01c6-4702-9620-967ed6f9c3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EA7210-EC63-4DD7-A31F-E4C432E64008}">
  <ds:schemaRefs>
    <ds:schemaRef ds:uri="http://schemas.microsoft.com/office/2006/metadata/properties"/>
    <ds:schemaRef ds:uri="http://schemas.microsoft.com/office/infopath/2007/PartnerControls"/>
    <ds:schemaRef ds:uri="54ab681a-aba0-4174-ad88-bab61dd605fc"/>
  </ds:schemaRefs>
</ds:datastoreItem>
</file>

<file path=customXml/itemProps2.xml><?xml version="1.0" encoding="utf-8"?>
<ds:datastoreItem xmlns:ds="http://schemas.openxmlformats.org/officeDocument/2006/customXml" ds:itemID="{B72E2B5E-A8A9-4E87-B9B0-C14DFE5E5E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EF7D17-03D9-4F32-8273-046FB6A8D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b681a-aba0-4174-ad88-bab61dd605fc"/>
    <ds:schemaRef ds:uri="03ca13c3-01c6-4702-9620-967ed6f9c3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Medina, Gabriella</dc:creator>
  <cp:keywords/>
  <dc:description/>
  <cp:lastModifiedBy>Medina, Gabriella</cp:lastModifiedBy>
  <cp:revision>8</cp:revision>
  <dcterms:created xsi:type="dcterms:W3CDTF">2021-10-14T15:28:00Z</dcterms:created>
  <dcterms:modified xsi:type="dcterms:W3CDTF">2021-10-14T17:06:00Z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0x0101007FD11DF686973C46BB9050321C1CFF23</vt:lpwstr>
  </property>
</Properties>
</file>